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C" w:rsidRDefault="005F13BC" w:rsidP="00F03054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Личный кабинет гражданина – единый электронный сервис ПФР</w:t>
      </w:r>
    </w:p>
    <w:p w:rsidR="00DC5439" w:rsidRDefault="00DC5439" w:rsidP="00DC5439">
      <w:pPr>
        <w:spacing w:after="0" w:line="240" w:lineRule="auto"/>
        <w:ind w:firstLine="709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DC5439" w:rsidRDefault="005F13BC" w:rsidP="00DC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3BC">
        <w:rPr>
          <w:rFonts w:ascii="Times New Roman" w:hAnsi="Times New Roman" w:cs="Times New Roman"/>
          <w:sz w:val="24"/>
          <w:szCs w:val="24"/>
        </w:rPr>
        <w:t>Личный кабинет гражданина на сайте П</w:t>
      </w:r>
      <w:r w:rsidR="00367003">
        <w:rPr>
          <w:rFonts w:ascii="Times New Roman" w:hAnsi="Times New Roman" w:cs="Times New Roman"/>
          <w:sz w:val="24"/>
          <w:szCs w:val="24"/>
        </w:rPr>
        <w:t xml:space="preserve">енсионного фонда </w:t>
      </w:r>
      <w:r w:rsidRPr="005F13BC">
        <w:rPr>
          <w:rFonts w:ascii="Times New Roman" w:hAnsi="Times New Roman" w:cs="Times New Roman"/>
          <w:sz w:val="24"/>
          <w:szCs w:val="24"/>
        </w:rPr>
        <w:t>Р</w:t>
      </w:r>
      <w:r w:rsidR="00367003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BC">
        <w:rPr>
          <w:rFonts w:ascii="Times New Roman" w:hAnsi="Times New Roman" w:cs="Times New Roman"/>
          <w:sz w:val="24"/>
          <w:szCs w:val="24"/>
        </w:rPr>
        <w:t>является информационной системой ПФР,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BC">
        <w:rPr>
          <w:rFonts w:ascii="Times New Roman" w:hAnsi="Times New Roman" w:cs="Times New Roman"/>
          <w:sz w:val="24"/>
          <w:szCs w:val="24"/>
        </w:rPr>
        <w:t>созданной в целях повышения комфортности для граждан при обращении за государственными услугами ПФР.</w:t>
      </w:r>
    </w:p>
    <w:p w:rsidR="003A1501" w:rsidRDefault="005F13BC" w:rsidP="00DC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3BC">
        <w:rPr>
          <w:rFonts w:ascii="Times New Roman" w:hAnsi="Times New Roman" w:cs="Times New Roman"/>
          <w:sz w:val="24"/>
          <w:szCs w:val="24"/>
        </w:rPr>
        <w:t xml:space="preserve">В настоящее время через Личный кабинет гражданина на сайте ПФР </w:t>
      </w:r>
      <w:r w:rsidR="00DC5439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DC5439">
        <w:rPr>
          <w:rFonts w:ascii="Times New Roman" w:hAnsi="Times New Roman" w:cs="Times New Roman"/>
          <w:sz w:val="24"/>
          <w:szCs w:val="24"/>
        </w:rPr>
        <w:t>Новооскольского</w:t>
      </w:r>
      <w:proofErr w:type="spellEnd"/>
      <w:r w:rsidR="00DC543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5F13BC">
        <w:rPr>
          <w:rFonts w:ascii="Times New Roman" w:hAnsi="Times New Roman" w:cs="Times New Roman"/>
          <w:sz w:val="24"/>
          <w:szCs w:val="24"/>
        </w:rPr>
        <w:t>имеют возможность, не выходя из дома,</w:t>
      </w:r>
      <w:r w:rsidR="003A1501">
        <w:rPr>
          <w:rFonts w:ascii="Times New Roman" w:hAnsi="Times New Roman" w:cs="Times New Roman"/>
          <w:sz w:val="24"/>
          <w:szCs w:val="24"/>
        </w:rPr>
        <w:t xml:space="preserve"> </w:t>
      </w:r>
      <w:r w:rsidRPr="005F13BC">
        <w:rPr>
          <w:rFonts w:ascii="Times New Roman" w:hAnsi="Times New Roman" w:cs="Times New Roman"/>
          <w:sz w:val="24"/>
          <w:szCs w:val="24"/>
        </w:rPr>
        <w:t>обратиться за получением наиболее востребованных услуг ПФР</w:t>
      </w:r>
      <w:r w:rsidR="003A1501">
        <w:rPr>
          <w:rFonts w:ascii="Times New Roman" w:hAnsi="Times New Roman" w:cs="Times New Roman"/>
          <w:sz w:val="24"/>
          <w:szCs w:val="24"/>
        </w:rPr>
        <w:t>.</w:t>
      </w:r>
    </w:p>
    <w:p w:rsidR="00DC5439" w:rsidRDefault="009B1406" w:rsidP="00DC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3BC">
        <w:rPr>
          <w:rFonts w:ascii="Times New Roman" w:hAnsi="Times New Roman" w:cs="Times New Roman"/>
          <w:sz w:val="24"/>
          <w:szCs w:val="24"/>
        </w:rPr>
        <w:t>5</w:t>
      </w:r>
      <w:r w:rsidR="00F67C87">
        <w:rPr>
          <w:rFonts w:ascii="Times New Roman" w:hAnsi="Times New Roman" w:cs="Times New Roman"/>
          <w:sz w:val="24"/>
          <w:szCs w:val="24"/>
        </w:rPr>
        <w:t>3</w:t>
      </w:r>
      <w:r w:rsidRPr="005F13BC">
        <w:rPr>
          <w:rFonts w:ascii="Times New Roman" w:hAnsi="Times New Roman" w:cs="Times New Roman"/>
          <w:sz w:val="24"/>
          <w:szCs w:val="24"/>
        </w:rPr>
        <w:t xml:space="preserve"> </w:t>
      </w:r>
      <w:r w:rsidRPr="004E4AEF">
        <w:rPr>
          <w:rFonts w:ascii="Times New Roman" w:hAnsi="Times New Roman" w:cs="Times New Roman"/>
          <w:bCs/>
          <w:sz w:val="24"/>
          <w:szCs w:val="24"/>
        </w:rPr>
        <w:t>услуги представлены</w:t>
      </w:r>
      <w:r w:rsidRPr="005F13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3BC">
        <w:rPr>
          <w:rFonts w:ascii="Times New Roman" w:hAnsi="Times New Roman" w:cs="Times New Roman"/>
          <w:sz w:val="24"/>
          <w:szCs w:val="24"/>
        </w:rPr>
        <w:t>в электронном виде в настоящий мом</w:t>
      </w:r>
      <w:r>
        <w:rPr>
          <w:rFonts w:ascii="Times New Roman" w:hAnsi="Times New Roman" w:cs="Times New Roman"/>
          <w:sz w:val="24"/>
          <w:szCs w:val="24"/>
        </w:rPr>
        <w:t>ент:</w:t>
      </w:r>
      <w:r w:rsidR="00103750">
        <w:rPr>
          <w:rFonts w:ascii="Times New Roman" w:hAnsi="Times New Roman" w:cs="Times New Roman"/>
          <w:sz w:val="24"/>
          <w:szCs w:val="24"/>
        </w:rPr>
        <w:t xml:space="preserve"> п</w:t>
      </w:r>
      <w:r w:rsidR="005F13BC" w:rsidRPr="005F13BC">
        <w:rPr>
          <w:rFonts w:ascii="Times New Roman" w:hAnsi="Times New Roman" w:cs="Times New Roman"/>
          <w:sz w:val="24"/>
          <w:szCs w:val="24"/>
        </w:rPr>
        <w:t xml:space="preserve">енсии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F13B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3BC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3750">
        <w:rPr>
          <w:rFonts w:ascii="Times New Roman" w:hAnsi="Times New Roman" w:cs="Times New Roman"/>
          <w:sz w:val="24"/>
          <w:szCs w:val="24"/>
        </w:rPr>
        <w:t>с</w:t>
      </w:r>
      <w:r w:rsidR="005F13BC" w:rsidRPr="005F13BC">
        <w:rPr>
          <w:rFonts w:ascii="Times New Roman" w:hAnsi="Times New Roman" w:cs="Times New Roman"/>
          <w:sz w:val="24"/>
          <w:szCs w:val="24"/>
        </w:rPr>
        <w:t>оциальные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80" w:rsidRPr="005F13BC">
        <w:rPr>
          <w:rFonts w:ascii="Times New Roman" w:hAnsi="Times New Roman" w:cs="Times New Roman"/>
          <w:sz w:val="24"/>
          <w:szCs w:val="24"/>
        </w:rPr>
        <w:t>21</w:t>
      </w:r>
      <w:r w:rsidR="00793D80">
        <w:rPr>
          <w:rFonts w:ascii="Times New Roman" w:hAnsi="Times New Roman" w:cs="Times New Roman"/>
          <w:sz w:val="24"/>
          <w:szCs w:val="24"/>
        </w:rPr>
        <w:t xml:space="preserve"> </w:t>
      </w:r>
      <w:r w:rsidR="00793D80" w:rsidRPr="005F13BC">
        <w:rPr>
          <w:rFonts w:ascii="Times New Roman" w:hAnsi="Times New Roman" w:cs="Times New Roman"/>
          <w:sz w:val="24"/>
          <w:szCs w:val="24"/>
        </w:rPr>
        <w:t>услуга</w:t>
      </w:r>
      <w:r w:rsidR="00793D80">
        <w:rPr>
          <w:rFonts w:ascii="Times New Roman" w:hAnsi="Times New Roman" w:cs="Times New Roman"/>
          <w:sz w:val="24"/>
          <w:szCs w:val="24"/>
        </w:rPr>
        <w:t xml:space="preserve">, </w:t>
      </w:r>
      <w:r w:rsidR="00103750">
        <w:rPr>
          <w:rFonts w:ascii="Times New Roman" w:hAnsi="Times New Roman" w:cs="Times New Roman"/>
          <w:sz w:val="24"/>
          <w:szCs w:val="24"/>
        </w:rPr>
        <w:t>м</w:t>
      </w:r>
      <w:r w:rsidR="005F13BC" w:rsidRPr="005F13BC">
        <w:rPr>
          <w:rFonts w:ascii="Times New Roman" w:hAnsi="Times New Roman" w:cs="Times New Roman"/>
          <w:sz w:val="24"/>
          <w:szCs w:val="24"/>
        </w:rPr>
        <w:t>атеринский</w:t>
      </w:r>
      <w:r w:rsidR="00793D80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(семейный)</w:t>
      </w:r>
      <w:r w:rsidR="00793D80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 xml:space="preserve">капитал </w:t>
      </w:r>
      <w:r w:rsidR="00793D80">
        <w:rPr>
          <w:rFonts w:ascii="Times New Roman" w:hAnsi="Times New Roman" w:cs="Times New Roman"/>
          <w:sz w:val="24"/>
          <w:szCs w:val="24"/>
        </w:rPr>
        <w:t>(</w:t>
      </w:r>
      <w:r w:rsidR="005F13BC" w:rsidRPr="005F13BC">
        <w:rPr>
          <w:rFonts w:ascii="Times New Roman" w:hAnsi="Times New Roman" w:cs="Times New Roman"/>
          <w:sz w:val="24"/>
          <w:szCs w:val="24"/>
        </w:rPr>
        <w:t>МСК</w:t>
      </w:r>
      <w:r w:rsidR="00793D80">
        <w:rPr>
          <w:rFonts w:ascii="Times New Roman" w:hAnsi="Times New Roman" w:cs="Times New Roman"/>
          <w:sz w:val="24"/>
          <w:szCs w:val="24"/>
        </w:rPr>
        <w:t>) –</w:t>
      </w:r>
      <w:r w:rsidR="002C01BA">
        <w:rPr>
          <w:rFonts w:ascii="Times New Roman" w:hAnsi="Times New Roman" w:cs="Times New Roman"/>
          <w:sz w:val="24"/>
          <w:szCs w:val="24"/>
        </w:rPr>
        <w:t xml:space="preserve"> </w:t>
      </w:r>
      <w:r w:rsidR="006978DD">
        <w:rPr>
          <w:rFonts w:ascii="Times New Roman" w:hAnsi="Times New Roman" w:cs="Times New Roman"/>
          <w:sz w:val="24"/>
          <w:szCs w:val="24"/>
        </w:rPr>
        <w:t>5</w:t>
      </w:r>
      <w:r w:rsidR="002C01BA">
        <w:rPr>
          <w:rFonts w:ascii="Times New Roman" w:hAnsi="Times New Roman" w:cs="Times New Roman"/>
          <w:sz w:val="24"/>
          <w:szCs w:val="24"/>
        </w:rPr>
        <w:t xml:space="preserve"> </w:t>
      </w:r>
      <w:r w:rsidR="002C01BA" w:rsidRPr="005F13BC">
        <w:rPr>
          <w:rFonts w:ascii="Times New Roman" w:hAnsi="Times New Roman" w:cs="Times New Roman"/>
          <w:sz w:val="24"/>
          <w:szCs w:val="24"/>
        </w:rPr>
        <w:t>услуг</w:t>
      </w:r>
      <w:r w:rsidR="002C01BA">
        <w:rPr>
          <w:rFonts w:ascii="Times New Roman" w:hAnsi="Times New Roman" w:cs="Times New Roman"/>
          <w:sz w:val="24"/>
          <w:szCs w:val="24"/>
        </w:rPr>
        <w:t xml:space="preserve">, </w:t>
      </w:r>
      <w:r w:rsidR="00103750">
        <w:rPr>
          <w:rFonts w:ascii="Times New Roman" w:hAnsi="Times New Roman" w:cs="Times New Roman"/>
          <w:sz w:val="24"/>
          <w:szCs w:val="24"/>
        </w:rPr>
        <w:t>ф</w:t>
      </w:r>
      <w:r w:rsidR="005F13BC" w:rsidRPr="005F13BC">
        <w:rPr>
          <w:rFonts w:ascii="Times New Roman" w:hAnsi="Times New Roman" w:cs="Times New Roman"/>
          <w:sz w:val="24"/>
          <w:szCs w:val="24"/>
        </w:rPr>
        <w:t>ормирование</w:t>
      </w:r>
      <w:r w:rsidR="002C01BA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пенсионных</w:t>
      </w:r>
      <w:r w:rsidR="002C01BA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прав</w:t>
      </w:r>
      <w:r w:rsidR="002C01BA">
        <w:rPr>
          <w:rFonts w:ascii="Times New Roman" w:hAnsi="Times New Roman" w:cs="Times New Roman"/>
          <w:sz w:val="24"/>
          <w:szCs w:val="24"/>
        </w:rPr>
        <w:t xml:space="preserve"> – </w:t>
      </w:r>
      <w:r w:rsidR="00602F3E" w:rsidRPr="005F13BC">
        <w:rPr>
          <w:rFonts w:ascii="Times New Roman" w:hAnsi="Times New Roman" w:cs="Times New Roman"/>
          <w:sz w:val="24"/>
          <w:szCs w:val="24"/>
        </w:rPr>
        <w:t>3</w:t>
      </w:r>
      <w:r w:rsidR="00602F3E">
        <w:rPr>
          <w:rFonts w:ascii="Times New Roman" w:hAnsi="Times New Roman" w:cs="Times New Roman"/>
          <w:sz w:val="24"/>
          <w:szCs w:val="24"/>
        </w:rPr>
        <w:t xml:space="preserve"> </w:t>
      </w:r>
      <w:r w:rsidR="00602F3E" w:rsidRPr="005F13BC">
        <w:rPr>
          <w:rFonts w:ascii="Times New Roman" w:hAnsi="Times New Roman" w:cs="Times New Roman"/>
          <w:sz w:val="24"/>
          <w:szCs w:val="24"/>
        </w:rPr>
        <w:t>услуги</w:t>
      </w:r>
      <w:r w:rsidR="00602F3E">
        <w:rPr>
          <w:rFonts w:ascii="Times New Roman" w:hAnsi="Times New Roman" w:cs="Times New Roman"/>
          <w:sz w:val="24"/>
          <w:szCs w:val="24"/>
        </w:rPr>
        <w:t xml:space="preserve">, </w:t>
      </w:r>
      <w:r w:rsidR="00103750">
        <w:rPr>
          <w:rFonts w:ascii="Times New Roman" w:hAnsi="Times New Roman" w:cs="Times New Roman"/>
          <w:sz w:val="24"/>
          <w:szCs w:val="24"/>
        </w:rPr>
        <w:t>у</w:t>
      </w:r>
      <w:r w:rsidR="005F13BC" w:rsidRPr="005F13BC">
        <w:rPr>
          <w:rFonts w:ascii="Times New Roman" w:hAnsi="Times New Roman" w:cs="Times New Roman"/>
          <w:sz w:val="24"/>
          <w:szCs w:val="24"/>
        </w:rPr>
        <w:t>правление</w:t>
      </w:r>
      <w:r w:rsidR="0029592F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средствами</w:t>
      </w:r>
      <w:r w:rsidR="005F13BC" w:rsidRPr="005F13BC">
        <w:rPr>
          <w:rFonts w:ascii="Times New Roman" w:hAnsi="Times New Roman" w:cs="Times New Roman"/>
          <w:sz w:val="24"/>
          <w:szCs w:val="24"/>
        </w:rPr>
        <w:br/>
        <w:t>пенсионных</w:t>
      </w:r>
      <w:r w:rsidR="0029592F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накоплений</w:t>
      </w:r>
      <w:r w:rsidR="0029592F">
        <w:rPr>
          <w:rFonts w:ascii="Times New Roman" w:hAnsi="Times New Roman" w:cs="Times New Roman"/>
          <w:sz w:val="24"/>
          <w:szCs w:val="24"/>
        </w:rPr>
        <w:t xml:space="preserve"> – </w:t>
      </w:r>
      <w:r w:rsidR="00283E13" w:rsidRPr="005F13BC">
        <w:rPr>
          <w:rFonts w:ascii="Times New Roman" w:hAnsi="Times New Roman" w:cs="Times New Roman"/>
          <w:sz w:val="24"/>
          <w:szCs w:val="24"/>
        </w:rPr>
        <w:t>4</w:t>
      </w:r>
      <w:r w:rsidR="00283E13">
        <w:rPr>
          <w:rFonts w:ascii="Times New Roman" w:hAnsi="Times New Roman" w:cs="Times New Roman"/>
          <w:sz w:val="24"/>
          <w:szCs w:val="24"/>
        </w:rPr>
        <w:t xml:space="preserve"> </w:t>
      </w:r>
      <w:r w:rsidR="00283E13" w:rsidRPr="005F13BC">
        <w:rPr>
          <w:rFonts w:ascii="Times New Roman" w:hAnsi="Times New Roman" w:cs="Times New Roman"/>
          <w:sz w:val="24"/>
          <w:szCs w:val="24"/>
        </w:rPr>
        <w:t>услуги</w:t>
      </w:r>
      <w:r w:rsidR="00283E13">
        <w:rPr>
          <w:rFonts w:ascii="Times New Roman" w:hAnsi="Times New Roman" w:cs="Times New Roman"/>
          <w:sz w:val="24"/>
          <w:szCs w:val="24"/>
        </w:rPr>
        <w:t xml:space="preserve">, </w:t>
      </w:r>
      <w:r w:rsidR="00103750">
        <w:rPr>
          <w:rFonts w:ascii="Times New Roman" w:hAnsi="Times New Roman" w:cs="Times New Roman"/>
          <w:sz w:val="24"/>
          <w:szCs w:val="24"/>
        </w:rPr>
        <w:t>д</w:t>
      </w:r>
      <w:r w:rsidR="005F13BC" w:rsidRPr="005F13BC">
        <w:rPr>
          <w:rFonts w:ascii="Times New Roman" w:hAnsi="Times New Roman" w:cs="Times New Roman"/>
          <w:sz w:val="24"/>
          <w:szCs w:val="24"/>
        </w:rPr>
        <w:t>ля граждан,</w:t>
      </w:r>
      <w:r w:rsidR="00283E13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проживающих</w:t>
      </w:r>
      <w:r w:rsidR="00283E13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за границей</w:t>
      </w:r>
      <w:r w:rsidR="00B655B2">
        <w:rPr>
          <w:rFonts w:ascii="Times New Roman" w:hAnsi="Times New Roman" w:cs="Times New Roman"/>
          <w:sz w:val="24"/>
          <w:szCs w:val="24"/>
        </w:rPr>
        <w:t>,</w:t>
      </w:r>
      <w:r w:rsidR="00283E13">
        <w:rPr>
          <w:rFonts w:ascii="Times New Roman" w:hAnsi="Times New Roman" w:cs="Times New Roman"/>
          <w:sz w:val="24"/>
          <w:szCs w:val="24"/>
        </w:rPr>
        <w:t xml:space="preserve"> – </w:t>
      </w:r>
      <w:r w:rsidR="005F13BC" w:rsidRPr="005F13BC">
        <w:rPr>
          <w:rFonts w:ascii="Times New Roman" w:hAnsi="Times New Roman" w:cs="Times New Roman"/>
          <w:sz w:val="24"/>
          <w:szCs w:val="24"/>
        </w:rPr>
        <w:t>5</w:t>
      </w:r>
      <w:r w:rsidR="00283E13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5F13BC">
        <w:rPr>
          <w:rFonts w:ascii="Times New Roman" w:hAnsi="Times New Roman" w:cs="Times New Roman"/>
          <w:sz w:val="24"/>
          <w:szCs w:val="24"/>
        </w:rPr>
        <w:t>услуг</w:t>
      </w:r>
      <w:r w:rsidR="00283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5439" w:rsidRPr="00DC5439" w:rsidRDefault="00DC5439" w:rsidP="00DC5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Доступ к Личному кабинету гражданина есть у всех пользователей, имеющих</w:t>
      </w:r>
      <w:r w:rsidRPr="00DC54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подтвержденную учетную запись на Едином портале государственных услуг</w:t>
      </w:r>
      <w:r w:rsidRPr="00DC543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www.gosuslugi.ru</w:t>
      </w:r>
      <w:proofErr w:type="spellEnd"/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03750" w:rsidRPr="00DC5439" w:rsidRDefault="00DC5439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Также гражданам доступны </w:t>
      </w:r>
      <w:r w:rsidR="006978D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э</w:t>
      </w:r>
      <w:r w:rsidR="00103750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лектронные услуги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9F1D8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енсионного фонда </w:t>
      </w:r>
      <w:r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9F1D8B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оссии</w:t>
      </w:r>
      <w:r w:rsidR="00EF47A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, для получения которых не требуется</w:t>
      </w:r>
      <w:r w:rsidR="00103750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регистраци</w:t>
      </w:r>
      <w:r w:rsidR="00EF47AD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BA31C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на портале </w:t>
      </w:r>
      <w:proofErr w:type="spellStart"/>
      <w:r w:rsidR="00BA31C7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госуслуг</w:t>
      </w:r>
      <w:proofErr w:type="spellEnd"/>
      <w:r w:rsidR="00103750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103750" w:rsidRPr="00DC5439" w:rsidRDefault="00103750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- запись на прием в клиентскую службу </w:t>
      </w:r>
      <w:r w:rsidR="004C230A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ПФР;</w:t>
      </w:r>
    </w:p>
    <w:p w:rsidR="00DC5439" w:rsidRPr="00DC5439" w:rsidRDefault="00103750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DC5439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 заказ справок и документов</w:t>
      </w:r>
      <w:r w:rsidR="004C230A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DC5439" w:rsidRPr="00DC5439" w:rsidRDefault="00DC5439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 xml:space="preserve">- найти клиентскую службу </w:t>
      </w:r>
      <w:r w:rsidR="004C230A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ПФР;</w:t>
      </w:r>
    </w:p>
    <w:p w:rsidR="00DC5439" w:rsidRDefault="00DC5439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- пенсионный калькулятор и другие</w:t>
      </w:r>
      <w:r w:rsidR="004C230A" w:rsidRPr="00DC5439"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4F02E9" w:rsidRPr="00910A3B" w:rsidRDefault="004F02E9" w:rsidP="004F02E9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4F02E9" w:rsidRPr="00F42C5C" w:rsidRDefault="004F02E9" w:rsidP="004F02E9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10A3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10A3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9F1D8B" w:rsidRDefault="009F1D8B" w:rsidP="009F1D8B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DC5439" w:rsidRPr="00DC5439" w:rsidRDefault="004C230A" w:rsidP="00DC5439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DC5439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DC5439" w:rsidRPr="00DC5439" w:rsidSect="004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Bl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0A"/>
    <w:rsid w:val="00103750"/>
    <w:rsid w:val="002224B5"/>
    <w:rsid w:val="00283E13"/>
    <w:rsid w:val="0029592F"/>
    <w:rsid w:val="002C01BA"/>
    <w:rsid w:val="00367003"/>
    <w:rsid w:val="003A1501"/>
    <w:rsid w:val="00485387"/>
    <w:rsid w:val="004C230A"/>
    <w:rsid w:val="004E4AEF"/>
    <w:rsid w:val="004F02E9"/>
    <w:rsid w:val="004F420D"/>
    <w:rsid w:val="005F13BC"/>
    <w:rsid w:val="00602F3E"/>
    <w:rsid w:val="006978DD"/>
    <w:rsid w:val="00793D80"/>
    <w:rsid w:val="009B1406"/>
    <w:rsid w:val="009F1D8B"/>
    <w:rsid w:val="00B655B2"/>
    <w:rsid w:val="00BA31C7"/>
    <w:rsid w:val="00DC5439"/>
    <w:rsid w:val="00EF47AD"/>
    <w:rsid w:val="00F03054"/>
    <w:rsid w:val="00F6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C230A"/>
    <w:rPr>
      <w:rFonts w:ascii="MyriadPro-Bold" w:hAnsi="MyriadPro-Bold" w:hint="default"/>
      <w:b/>
      <w:bCs/>
      <w:i w:val="0"/>
      <w:iCs w:val="0"/>
      <w:color w:val="ED1C24"/>
      <w:sz w:val="40"/>
      <w:szCs w:val="40"/>
    </w:rPr>
  </w:style>
  <w:style w:type="character" w:customStyle="1" w:styleId="fontstyle21">
    <w:name w:val="fontstyle21"/>
    <w:basedOn w:val="a0"/>
    <w:rsid w:val="005F13BC"/>
    <w:rPr>
      <w:rFonts w:ascii="MyriadPro-Semibold" w:hAnsi="MyriadPro-Semibold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5F13BC"/>
    <w:rPr>
      <w:rFonts w:ascii="MyriadPro-Black" w:hAnsi="MyriadPro-Black" w:hint="default"/>
      <w:b/>
      <w:bCs/>
      <w:i w:val="0"/>
      <w:iCs w:val="0"/>
      <w:color w:val="1955A6"/>
      <w:sz w:val="50"/>
      <w:szCs w:val="50"/>
    </w:rPr>
  </w:style>
  <w:style w:type="paragraph" w:customStyle="1" w:styleId="1">
    <w:name w:val="заголовок 1"/>
    <w:basedOn w:val="a"/>
    <w:next w:val="a"/>
    <w:rsid w:val="004F02E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24</cp:revision>
  <dcterms:created xsi:type="dcterms:W3CDTF">2019-05-13T16:19:00Z</dcterms:created>
  <dcterms:modified xsi:type="dcterms:W3CDTF">2019-05-15T14:53:00Z</dcterms:modified>
</cp:coreProperties>
</file>