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2B" w:rsidRDefault="00FC259E" w:rsidP="00D0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новом порядке предоставления социальной доплаты к пенсии</w:t>
      </w:r>
    </w:p>
    <w:p w:rsidR="00D034DD" w:rsidRDefault="00D034DD" w:rsidP="00D03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18" w:rsidRDefault="00CB2A55" w:rsidP="00CE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текущего года </w:t>
      </w:r>
      <w:r w:rsidR="00CE6618">
        <w:rPr>
          <w:rFonts w:ascii="Times New Roman" w:hAnsi="Times New Roman" w:cs="Times New Roman"/>
          <w:sz w:val="24"/>
          <w:szCs w:val="24"/>
        </w:rPr>
        <w:t>принят Федеральный закон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</w:t>
      </w:r>
      <w:r w:rsidR="008623DD">
        <w:rPr>
          <w:rFonts w:ascii="Times New Roman" w:hAnsi="Times New Roman" w:cs="Times New Roman"/>
          <w:sz w:val="24"/>
          <w:szCs w:val="24"/>
        </w:rPr>
        <w:t>»</w:t>
      </w:r>
      <w:r w:rsidR="00CE6618">
        <w:rPr>
          <w:rFonts w:ascii="Times New Roman" w:hAnsi="Times New Roman" w:cs="Times New Roman"/>
          <w:sz w:val="24"/>
          <w:szCs w:val="24"/>
        </w:rPr>
        <w:t>». В соответствии с указанным законом с 1 января 2019 года изменяются правила предоставления неработающим пенсионерам социальной доплаты к пенсии до прожиточного минимума пенсионера.</w:t>
      </w:r>
    </w:p>
    <w:p w:rsidR="00CE6618" w:rsidRDefault="00CE6618" w:rsidP="00CE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прежним правилам социальная доплата к пенсии предоставлялась с целью доведения общей суммы материального обеспечения пенсионера до прожиточного минимума пенсионера, установленного в регионе его проживания.</w:t>
      </w:r>
    </w:p>
    <w:p w:rsidR="00CE6618" w:rsidRDefault="00CE6618" w:rsidP="00CE6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новым правилам социальная доплата к пенсии предоставляется таким образом, что прибавка к пенсии в результате индексации выплачивается сверх </w:t>
      </w:r>
      <w:r w:rsidR="006C3234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C351FE">
        <w:rPr>
          <w:rFonts w:ascii="Times New Roman" w:hAnsi="Times New Roman" w:cs="Times New Roman"/>
          <w:sz w:val="24"/>
          <w:szCs w:val="24"/>
        </w:rPr>
        <w:t>прожиточного минимума пенсионера.</w:t>
      </w:r>
    </w:p>
    <w:p w:rsidR="00CE6618" w:rsidRDefault="00720C2F" w:rsidP="00FC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Прибавку к пенсии в результате вступивших в силу изменений получат неработающие получатели любого вида страховой пенсии или пенсии по государственному обеспечению, которым по состоянию на 31 декабря 2018 года была установлена федеральная социальная доплата. </w:t>
      </w:r>
      <w:r w:rsidR="002117A4">
        <w:rPr>
          <w:rFonts w:ascii="Times New Roman" w:hAnsi="Times New Roman" w:cs="Times New Roman"/>
          <w:sz w:val="24"/>
          <w:szCs w:val="24"/>
        </w:rPr>
        <w:t xml:space="preserve">Перерасчет размера социальной доплаты происходит </w:t>
      </w:r>
      <w:proofErr w:type="spellStart"/>
      <w:r w:rsidR="002117A4">
        <w:rPr>
          <w:rFonts w:ascii="Times New Roman" w:hAnsi="Times New Roman" w:cs="Times New Roman"/>
          <w:sz w:val="24"/>
          <w:szCs w:val="24"/>
        </w:rPr>
        <w:t>беззавительно</w:t>
      </w:r>
      <w:proofErr w:type="spellEnd"/>
      <w:r w:rsidR="002117A4">
        <w:rPr>
          <w:rFonts w:ascii="Times New Roman" w:hAnsi="Times New Roman" w:cs="Times New Roman"/>
          <w:sz w:val="24"/>
          <w:szCs w:val="24"/>
        </w:rPr>
        <w:t xml:space="preserve">, то есть пенсионерам не надо обращаться в Пенсионный фонд. </w:t>
      </w:r>
      <w:r w:rsidR="001E6258" w:rsidRP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доплаты у каждого пенсионера индивидуальна</w:t>
      </w:r>
      <w:r w:rsidR="001E6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258" w:rsidRDefault="001E6258" w:rsidP="001E625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E6258" w:rsidRDefault="001E6258" w:rsidP="001E6258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1E6258" w:rsidRPr="00FC259E" w:rsidRDefault="001E6258" w:rsidP="001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58" w:rsidRPr="00FC259E" w:rsidSect="008A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9E"/>
    <w:rsid w:val="001702B7"/>
    <w:rsid w:val="001E6258"/>
    <w:rsid w:val="002117A4"/>
    <w:rsid w:val="006C3234"/>
    <w:rsid w:val="00720C2F"/>
    <w:rsid w:val="008623DD"/>
    <w:rsid w:val="008A0E2B"/>
    <w:rsid w:val="00C351FE"/>
    <w:rsid w:val="00CB2A55"/>
    <w:rsid w:val="00CE6618"/>
    <w:rsid w:val="00D034DD"/>
    <w:rsid w:val="00F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E62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D04C-6401-4381-8EE0-56538A6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2019-05-14T07:34:00Z</dcterms:created>
  <dcterms:modified xsi:type="dcterms:W3CDTF">2019-05-15T15:04:00Z</dcterms:modified>
</cp:coreProperties>
</file>