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B0" w:rsidRDefault="008B47B0" w:rsidP="008B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47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Получателям федеральной социальной доплаты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 индексации страховых пенсий</w:t>
      </w:r>
    </w:p>
    <w:p w:rsidR="008B47B0" w:rsidRPr="008B47B0" w:rsidRDefault="008B47B0" w:rsidP="008B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64A9" w:rsidRDefault="008B47B0" w:rsidP="008B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</w:t>
      </w:r>
      <w:r w:rsidR="0009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пенсии неработающих пенсионеров были проиндексированы на 7,05</w:t>
      </w:r>
      <w:r w:rsidR="0009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выше показателя прогнозной инфляции за 2018 год. </w:t>
      </w:r>
      <w:proofErr w:type="gramStart"/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 каждого пенсионера прибавка к пенсии индивидуальна в зависимости от размера</w:t>
      </w:r>
      <w:proofErr w:type="gramEnd"/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 </w:t>
      </w:r>
    </w:p>
    <w:p w:rsidR="008B47B0" w:rsidRPr="008B47B0" w:rsidRDefault="008B47B0" w:rsidP="008B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пенсионеры получают федеральную социальную доплату (ФСД) к пенсии, обеспечивающую их доходы не ниже прожиточного минимума пенсионера в Белгородской области – 8016 рублей. </w:t>
      </w:r>
    </w:p>
    <w:p w:rsidR="008B47B0" w:rsidRPr="008B47B0" w:rsidRDefault="008B47B0" w:rsidP="008B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размер ФСД не является определенным в строгом размере, а зависит от суммарного дохода пенсионера. Следовательно, размер доплаты равен разнице между общим доходом пенсионера и величиной прожиточного минимума. В результате индексации увеличивается только размер пенсии, при этом пропорционально увеличению пенсии сокращается размер федеральной социальной доплаты. Если в результате индексации </w:t>
      </w:r>
      <w:r w:rsidR="0090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</w:t>
      </w:r>
      <w:r w:rsidR="00905A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увеличил</w:t>
      </w:r>
      <w:r w:rsidR="00905A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меньше, чем на 7,05</w:t>
      </w:r>
      <w:r w:rsidR="0000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вообще не увеличил</w:t>
      </w:r>
      <w:r w:rsidR="00905A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сь, это вовсе не означает, что пенсия не была проиндексирована – скорее всего, установленная социальная доплата просто не позволяет увидеть повышение.</w:t>
      </w:r>
    </w:p>
    <w:p w:rsidR="008B47B0" w:rsidRPr="008B47B0" w:rsidRDefault="008B47B0" w:rsidP="008B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</w:t>
      </w:r>
      <w:r w:rsidRPr="0000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до индексации составляла 6800 рублей, а также к ней была установлена ФСД в размере 1216 рублей. </w:t>
      </w:r>
      <w:r w:rsidRPr="0000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 выплате равна 8016 рублям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7B0" w:rsidRDefault="008B47B0" w:rsidP="008B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индексации на 7,05</w:t>
      </w:r>
      <w:r w:rsidR="0000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пенсия увеличилась </w:t>
      </w:r>
      <w:r w:rsidRPr="0000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479 рублей и составила 7279 рублей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сумма ФСД сократилась до 737 рублей. </w:t>
      </w:r>
      <w:r w:rsidRPr="0000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 выплате по-прежнему равна 8016 рублям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3CE" w:rsidRDefault="008B47B0" w:rsidP="002C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 w:rsid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8B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</w:t>
      </w:r>
      <w:r w:rsidR="00D80B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519A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</w:t>
      </w:r>
      <w:r w:rsid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ФСД имеют</w:t>
      </w:r>
      <w:r w:rsidR="0048519A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48519A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</w:t>
      </w:r>
      <w:r w:rsid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519A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пенсионер</w:t>
      </w:r>
      <w:r w:rsid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0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 w:rsidR="002C43CE">
        <w:rPr>
          <w:rFonts w:ascii="Times New Roman" w:hAnsi="Times New Roman" w:cs="Times New Roman"/>
          <w:sz w:val="24"/>
          <w:szCs w:val="24"/>
        </w:rPr>
        <w:t xml:space="preserve">о поступлении на работу и (или) выполнении иной деятельности, в период осуществления которой граждане подлежат обязательному пенсионному страхованию, </w:t>
      </w:r>
      <w:r w:rsidR="009A30A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C43CE">
        <w:rPr>
          <w:rFonts w:ascii="Times New Roman" w:hAnsi="Times New Roman" w:cs="Times New Roman"/>
          <w:sz w:val="24"/>
          <w:szCs w:val="24"/>
        </w:rPr>
        <w:t xml:space="preserve">о наступлении других обстоятельств, влекущих изменение размера социальной доплаты к пенсии или прекращение ее выплаты, </w:t>
      </w:r>
      <w:r w:rsidR="002C43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43CE">
        <w:rPr>
          <w:rFonts w:ascii="Times New Roman" w:hAnsi="Times New Roman" w:cs="Times New Roman"/>
          <w:sz w:val="24"/>
          <w:szCs w:val="24"/>
        </w:rPr>
        <w:t xml:space="preserve">енсионер обязан немедленно сообщить в Управление ПФР. </w:t>
      </w:r>
      <w:r w:rsidR="003F3B12"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неправомерно полученные по вине гражданина, подлежат возврату в ПФР, в том числе и в порядке судебного производства.</w:t>
      </w:r>
    </w:p>
    <w:p w:rsidR="003F3B12" w:rsidRDefault="002C43CE" w:rsidP="003F3B12">
      <w:pPr>
        <w:pStyle w:val="1"/>
        <w:spacing w:before="12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D80BC4">
        <w:rPr>
          <w:sz w:val="24"/>
          <w:szCs w:val="24"/>
        </w:rPr>
        <w:t xml:space="preserve"> </w:t>
      </w:r>
      <w:r w:rsidR="003F3B12">
        <w:rPr>
          <w:sz w:val="20"/>
          <w:szCs w:val="20"/>
        </w:rPr>
        <w:t>Г</w:t>
      </w:r>
      <w:r w:rsidR="003F3B12" w:rsidRPr="00E62FF6">
        <w:rPr>
          <w:sz w:val="20"/>
          <w:szCs w:val="20"/>
        </w:rPr>
        <w:t>осударственное учреждение</w:t>
      </w:r>
      <w:r w:rsidR="003F3B12">
        <w:rPr>
          <w:sz w:val="20"/>
          <w:szCs w:val="20"/>
        </w:rPr>
        <w:t xml:space="preserve"> - </w:t>
      </w:r>
      <w:r w:rsidR="003F3B12"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F3B12" w:rsidRDefault="003F3B12" w:rsidP="003F3B12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F3B12" w:rsidRDefault="003F3B12" w:rsidP="003F3B12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</w:p>
    <w:sectPr w:rsidR="003F3B12" w:rsidSect="00E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B0"/>
    <w:rsid w:val="00007253"/>
    <w:rsid w:val="000812A6"/>
    <w:rsid w:val="000964A9"/>
    <w:rsid w:val="002C43CE"/>
    <w:rsid w:val="00370F0D"/>
    <w:rsid w:val="003F3B12"/>
    <w:rsid w:val="0048519A"/>
    <w:rsid w:val="008B47B0"/>
    <w:rsid w:val="00905AC3"/>
    <w:rsid w:val="009A30AC"/>
    <w:rsid w:val="00D80BC4"/>
    <w:rsid w:val="00E1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F3B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2019-02-03T13:22:00Z</dcterms:created>
  <dcterms:modified xsi:type="dcterms:W3CDTF">2019-02-03T14:28:00Z</dcterms:modified>
</cp:coreProperties>
</file>