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8E" w:rsidRDefault="008343A3" w:rsidP="008343A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д</w:t>
      </w:r>
      <w:r w:rsidR="00F62534" w:rsidRPr="0029528E">
        <w:rPr>
          <w:b/>
        </w:rPr>
        <w:t>енежн</w:t>
      </w:r>
      <w:r>
        <w:rPr>
          <w:b/>
        </w:rPr>
        <w:t>ом</w:t>
      </w:r>
      <w:r w:rsidR="00F62534" w:rsidRPr="0029528E">
        <w:rPr>
          <w:b/>
        </w:rPr>
        <w:t xml:space="preserve"> эквивалент</w:t>
      </w:r>
      <w:r>
        <w:rPr>
          <w:b/>
        </w:rPr>
        <w:t>е</w:t>
      </w:r>
      <w:r w:rsidR="00F62534" w:rsidRPr="0029528E">
        <w:rPr>
          <w:b/>
        </w:rPr>
        <w:t xml:space="preserve"> набора социальных услуг</w:t>
      </w:r>
    </w:p>
    <w:p w:rsidR="008343A3" w:rsidRPr="0029528E" w:rsidRDefault="008343A3" w:rsidP="008343A3">
      <w:pPr>
        <w:autoSpaceDE w:val="0"/>
        <w:autoSpaceDN w:val="0"/>
        <w:adjustRightInd w:val="0"/>
        <w:jc w:val="center"/>
      </w:pPr>
    </w:p>
    <w:p w:rsidR="007924A3" w:rsidRPr="00A55A9A" w:rsidRDefault="009B05B2" w:rsidP="007924A3">
      <w:pPr>
        <w:autoSpaceDE w:val="0"/>
        <w:autoSpaceDN w:val="0"/>
        <w:adjustRightInd w:val="0"/>
        <w:ind w:right="-23" w:firstLine="709"/>
        <w:jc w:val="both"/>
      </w:pPr>
      <w:r w:rsidRPr="00A55A9A">
        <w:t>Д</w:t>
      </w:r>
      <w:r w:rsidR="0029528E" w:rsidRPr="00A55A9A">
        <w:t xml:space="preserve">ля </w:t>
      </w:r>
      <w:r w:rsidR="003A5C11" w:rsidRPr="00A55A9A">
        <w:t xml:space="preserve">определенных категорий </w:t>
      </w:r>
      <w:r w:rsidR="0029528E" w:rsidRPr="00A55A9A">
        <w:t>граждан государство</w:t>
      </w:r>
      <w:r w:rsidR="00A721D0" w:rsidRPr="00A55A9A">
        <w:t>м</w:t>
      </w:r>
      <w:r w:rsidR="0029528E" w:rsidRPr="00A55A9A">
        <w:t xml:space="preserve"> предусмотре</w:t>
      </w:r>
      <w:r w:rsidR="00A721D0" w:rsidRPr="00A55A9A">
        <w:t>на</w:t>
      </w:r>
      <w:r w:rsidR="0029528E" w:rsidRPr="00A55A9A">
        <w:t xml:space="preserve"> социальн</w:t>
      </w:r>
      <w:r w:rsidR="00A721D0" w:rsidRPr="00A55A9A">
        <w:t xml:space="preserve">ая </w:t>
      </w:r>
      <w:r w:rsidR="0029528E" w:rsidRPr="00A55A9A">
        <w:t xml:space="preserve">помощь </w:t>
      </w:r>
      <w:r w:rsidR="00A62631" w:rsidRPr="00A55A9A">
        <w:t>в виде набора социальных услуг</w:t>
      </w:r>
      <w:r w:rsidR="00994CEB" w:rsidRPr="00A55A9A">
        <w:t xml:space="preserve">, который предоставляется получателям ежемесячной денежной выплаты (ЕДВ). </w:t>
      </w:r>
      <w:r w:rsidR="007924A3" w:rsidRPr="00A55A9A">
        <w:t xml:space="preserve">ЕДВ федеральным льготникам </w:t>
      </w:r>
      <w:r w:rsidR="00535A1A" w:rsidRPr="00A55A9A">
        <w:t>(инвалидам, ветеранам боевых действий, гражданам, подвергши</w:t>
      </w:r>
      <w:r w:rsidR="00A55A9A">
        <w:t>м</w:t>
      </w:r>
      <w:r w:rsidR="00535A1A" w:rsidRPr="00A55A9A">
        <w:t xml:space="preserve">ся воздействию радиации и другим) </w:t>
      </w:r>
      <w:r w:rsidR="007924A3" w:rsidRPr="00A55A9A">
        <w:t>предоставля</w:t>
      </w:r>
      <w:r w:rsidR="00A55A9A">
        <w:t>ю</w:t>
      </w:r>
      <w:r w:rsidR="007924A3" w:rsidRPr="00A55A9A">
        <w:t>тся Пенсионным фондом России.</w:t>
      </w:r>
      <w:r w:rsidR="00EB0218" w:rsidRPr="00A55A9A">
        <w:t xml:space="preserve"> </w:t>
      </w:r>
      <w:r w:rsidR="003C11FA">
        <w:t>Т</w:t>
      </w:r>
      <w:r w:rsidR="00B2049B" w:rsidRPr="00A55A9A">
        <w:t>акие выплаты получают </w:t>
      </w:r>
      <w:r w:rsidR="00987C83">
        <w:t>более семи</w:t>
      </w:r>
      <w:r w:rsidR="00B2049B" w:rsidRPr="00A55A9A">
        <w:t xml:space="preserve"> тысяч жителей</w:t>
      </w:r>
      <w:r w:rsidR="003C11FA">
        <w:t xml:space="preserve"> </w:t>
      </w:r>
      <w:r w:rsidR="003C11FA" w:rsidRPr="00A55A9A">
        <w:t>городско</w:t>
      </w:r>
      <w:r w:rsidR="003C11FA">
        <w:t>го</w:t>
      </w:r>
      <w:r w:rsidR="003C11FA" w:rsidRPr="00A55A9A">
        <w:t xml:space="preserve"> округ</w:t>
      </w:r>
      <w:r w:rsidR="003C11FA">
        <w:t>а</w:t>
      </w:r>
      <w:r w:rsidR="00B2049B" w:rsidRPr="00A55A9A">
        <w:t>.</w:t>
      </w:r>
    </w:p>
    <w:p w:rsidR="00171D7F" w:rsidRPr="00A55A9A" w:rsidRDefault="00DE73E1" w:rsidP="00171D7F">
      <w:pPr>
        <w:ind w:firstLine="709"/>
        <w:jc w:val="both"/>
      </w:pPr>
      <w:r w:rsidRPr="00A55A9A">
        <w:t xml:space="preserve">Размеры ежемесячной денежной выплаты ежегодно индексируется 1 февраля. В </w:t>
      </w:r>
      <w:r w:rsidR="00526892" w:rsidRPr="00A55A9A">
        <w:t>текущем</w:t>
      </w:r>
      <w:r w:rsidRPr="00A55A9A">
        <w:t xml:space="preserve"> году размер индексации составляет </w:t>
      </w:r>
      <w:r w:rsidR="00526892" w:rsidRPr="00A55A9A">
        <w:t>4,3</w:t>
      </w:r>
      <w:r w:rsidRPr="00A55A9A">
        <w:t xml:space="preserve"> процента. Вместе с ЕДВ происходит и увеличение</w:t>
      </w:r>
      <w:r w:rsidR="00987C83">
        <w:t xml:space="preserve"> стоимости</w:t>
      </w:r>
      <w:r w:rsidRPr="00A55A9A">
        <w:t xml:space="preserve"> набора социальных услуг</w:t>
      </w:r>
      <w:r w:rsidR="00987C83">
        <w:t xml:space="preserve"> (НСУ)</w:t>
      </w:r>
      <w:r w:rsidRPr="00A55A9A">
        <w:t xml:space="preserve">. </w:t>
      </w:r>
      <w:r w:rsidR="00171D7F" w:rsidRPr="00A55A9A">
        <w:t xml:space="preserve">По закону </w:t>
      </w:r>
      <w:r w:rsidR="00940BA5" w:rsidRPr="00A55A9A">
        <w:t>набор социальных услуг</w:t>
      </w:r>
      <w:r w:rsidR="00171D7F" w:rsidRPr="00A55A9A">
        <w:t xml:space="preserve"> может предоставляться в натуральной или денежной форме. Стоимость полного денежного эквивалента </w:t>
      </w:r>
      <w:r w:rsidR="000177B2" w:rsidRPr="00A55A9A">
        <w:t>набора социальных услуг</w:t>
      </w:r>
      <w:r w:rsidR="00171D7F" w:rsidRPr="00A55A9A">
        <w:t xml:space="preserve"> с 1 февраля</w:t>
      </w:r>
      <w:r w:rsidR="00886837">
        <w:t xml:space="preserve"> 2019 года</w:t>
      </w:r>
      <w:r w:rsidR="00171D7F" w:rsidRPr="00A55A9A">
        <w:t xml:space="preserve"> составляет 1121,42 рубля в месяц. Он включает в себя</w:t>
      </w:r>
      <w:r w:rsidR="000177B2">
        <w:t>:</w:t>
      </w:r>
      <w:r w:rsidR="00171D7F" w:rsidRPr="00A55A9A">
        <w:t xml:space="preserve"> предоставление лекарственных препаратов, медицинских изделий, продуктов лечебного питания – 863,75 рубля, предоставление путевки на санаторно-курортное лечение для профилактики основных заболеваний – 133,62 рубля, бесплатный проезд на пригородном железнодорожном транспорте или на междугородном транспорте к месту лечения и обратно – 124,05 рубля.</w:t>
      </w:r>
    </w:p>
    <w:p w:rsidR="00E446D9" w:rsidRPr="00A55A9A" w:rsidRDefault="00E446D9" w:rsidP="00E446D9">
      <w:pPr>
        <w:autoSpaceDE w:val="0"/>
        <w:autoSpaceDN w:val="0"/>
        <w:adjustRightInd w:val="0"/>
        <w:ind w:right="-23" w:firstLine="709"/>
        <w:jc w:val="both"/>
      </w:pPr>
      <w:r w:rsidRPr="00A55A9A">
        <w:t xml:space="preserve">Право на получение </w:t>
      </w:r>
      <w:r w:rsidR="000177B2" w:rsidRPr="00A55A9A">
        <w:t>набора социальных услуг</w:t>
      </w:r>
      <w:r w:rsidRPr="00A55A9A">
        <w:t xml:space="preserve"> в натуральном виде возникает у гражданина автоматически при установлении </w:t>
      </w:r>
      <w:r w:rsidR="00514CCC">
        <w:t>ЕДВ</w:t>
      </w:r>
      <w:r w:rsidRPr="00A55A9A">
        <w:t xml:space="preserve">. Впоследствии гражданин имеет право изменить вид получения </w:t>
      </w:r>
      <w:r w:rsidR="000177B2" w:rsidRPr="00A55A9A">
        <w:t>набора социальных услуг</w:t>
      </w:r>
      <w:r w:rsidRPr="00A55A9A">
        <w:t xml:space="preserve">, заменив </w:t>
      </w:r>
      <w:r w:rsidR="0070403E" w:rsidRPr="00A55A9A">
        <w:t xml:space="preserve">его </w:t>
      </w:r>
      <w:r w:rsidRPr="00A55A9A">
        <w:t>полностью или частично на денежный эквивалент, но не ранее года, следующего за годом назначения ежемесячной денежной выплаты.</w:t>
      </w:r>
      <w:r w:rsidR="004F22D2">
        <w:t xml:space="preserve"> </w:t>
      </w:r>
      <w:r w:rsidRPr="00A55A9A">
        <w:t>Заявление о принятом решении достаточно подать один раз до 1 октября текущего года. Поданное заявление будет действовать с 1 января следующего года и до тех пор, пока гражданин не изменит свой выбор.</w:t>
      </w:r>
      <w:r w:rsidR="004F22D2">
        <w:t xml:space="preserve"> </w:t>
      </w:r>
      <w:r w:rsidR="00DC6B86">
        <w:t xml:space="preserve">Гражданам, </w:t>
      </w:r>
      <w:r w:rsidRPr="00A55A9A">
        <w:t>страдающим тяжелыми и хроническими заболеваниями, рекомендуется посоветоваться с лечащим врачом, прежде чем оформить отказ от социальной услуги по лекарственному обеспечению</w:t>
      </w:r>
      <w:r w:rsidR="00C44291">
        <w:t xml:space="preserve">. Отказавшись, </w:t>
      </w:r>
      <w:r w:rsidRPr="00A55A9A">
        <w:t>льготники лишаются возможности пользоваться бесплатными</w:t>
      </w:r>
      <w:r w:rsidR="00C44291">
        <w:t xml:space="preserve"> дорогостоящими </w:t>
      </w:r>
      <w:r w:rsidRPr="00A55A9A">
        <w:t>лекарственными препаратами и, в случае необходимости, будут вынуждены приобретать лекарственные средства за свой счет.</w:t>
      </w:r>
    </w:p>
    <w:p w:rsidR="00480EA6" w:rsidRPr="00910A3B" w:rsidRDefault="00480EA6" w:rsidP="00480EA6">
      <w:pPr>
        <w:pStyle w:val="1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480EA6" w:rsidRPr="00F42C5C" w:rsidRDefault="00480EA6" w:rsidP="00480EA6">
      <w:pPr>
        <w:ind w:left="-540"/>
        <w:jc w:val="center"/>
      </w:pPr>
      <w:r w:rsidRPr="00910A3B">
        <w:rPr>
          <w:sz w:val="20"/>
          <w:szCs w:val="20"/>
        </w:rPr>
        <w:t xml:space="preserve">в </w:t>
      </w:r>
      <w:proofErr w:type="spellStart"/>
      <w:r w:rsidRPr="00910A3B">
        <w:rPr>
          <w:sz w:val="20"/>
          <w:szCs w:val="20"/>
        </w:rPr>
        <w:t>Новооскольском</w:t>
      </w:r>
      <w:proofErr w:type="spellEnd"/>
      <w:r w:rsidRPr="00910A3B">
        <w:rPr>
          <w:sz w:val="20"/>
          <w:szCs w:val="20"/>
        </w:rPr>
        <w:t xml:space="preserve"> районе Белгородской области.</w:t>
      </w:r>
    </w:p>
    <w:p w:rsidR="00F86BF9" w:rsidRPr="0029528E" w:rsidRDefault="00F86BF9" w:rsidP="00F86BF9">
      <w:pPr>
        <w:autoSpaceDE w:val="0"/>
        <w:autoSpaceDN w:val="0"/>
        <w:adjustRightInd w:val="0"/>
        <w:ind w:right="-23"/>
        <w:jc w:val="both"/>
      </w:pPr>
    </w:p>
    <w:p w:rsidR="00127763" w:rsidRPr="0029528E" w:rsidRDefault="00127763"/>
    <w:sectPr w:rsidR="00127763" w:rsidRPr="0029528E" w:rsidSect="0012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28E"/>
    <w:rsid w:val="00015E7F"/>
    <w:rsid w:val="000177B2"/>
    <w:rsid w:val="000D3A6F"/>
    <w:rsid w:val="00127763"/>
    <w:rsid w:val="00171D7F"/>
    <w:rsid w:val="001A1A43"/>
    <w:rsid w:val="001E3A9B"/>
    <w:rsid w:val="0029528E"/>
    <w:rsid w:val="00344477"/>
    <w:rsid w:val="003451ED"/>
    <w:rsid w:val="003A5C11"/>
    <w:rsid w:val="003C11FA"/>
    <w:rsid w:val="00480EA6"/>
    <w:rsid w:val="004F22D2"/>
    <w:rsid w:val="00502FBE"/>
    <w:rsid w:val="00514CCC"/>
    <w:rsid w:val="00526892"/>
    <w:rsid w:val="00535A1A"/>
    <w:rsid w:val="005A3B8B"/>
    <w:rsid w:val="005D3429"/>
    <w:rsid w:val="0070403E"/>
    <w:rsid w:val="007924A3"/>
    <w:rsid w:val="00804B2F"/>
    <w:rsid w:val="008343A3"/>
    <w:rsid w:val="008452E9"/>
    <w:rsid w:val="00855C40"/>
    <w:rsid w:val="00886837"/>
    <w:rsid w:val="008924C1"/>
    <w:rsid w:val="008A7C99"/>
    <w:rsid w:val="00925CC1"/>
    <w:rsid w:val="00940BA5"/>
    <w:rsid w:val="0094135B"/>
    <w:rsid w:val="00987C83"/>
    <w:rsid w:val="00994CEB"/>
    <w:rsid w:val="009B05B2"/>
    <w:rsid w:val="00A55A9A"/>
    <w:rsid w:val="00A62631"/>
    <w:rsid w:val="00A721D0"/>
    <w:rsid w:val="00AF3C93"/>
    <w:rsid w:val="00B2049B"/>
    <w:rsid w:val="00B24E2A"/>
    <w:rsid w:val="00B371F6"/>
    <w:rsid w:val="00BF30EC"/>
    <w:rsid w:val="00BF54C0"/>
    <w:rsid w:val="00C01AB3"/>
    <w:rsid w:val="00C44291"/>
    <w:rsid w:val="00CD766F"/>
    <w:rsid w:val="00D32F7C"/>
    <w:rsid w:val="00D948EC"/>
    <w:rsid w:val="00DC6B86"/>
    <w:rsid w:val="00DE73E1"/>
    <w:rsid w:val="00E446D9"/>
    <w:rsid w:val="00E46761"/>
    <w:rsid w:val="00E66BF2"/>
    <w:rsid w:val="00E7651F"/>
    <w:rsid w:val="00E80EFB"/>
    <w:rsid w:val="00E94330"/>
    <w:rsid w:val="00EB0218"/>
    <w:rsid w:val="00EB3723"/>
    <w:rsid w:val="00EB52DC"/>
    <w:rsid w:val="00F102FF"/>
    <w:rsid w:val="00F62534"/>
    <w:rsid w:val="00F8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80EA6"/>
    <w:pPr>
      <w:keepNext/>
      <w:autoSpaceDE w:val="0"/>
      <w:autoSpaceDN w:val="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9</cp:revision>
  <dcterms:created xsi:type="dcterms:W3CDTF">2019-09-27T15:34:00Z</dcterms:created>
  <dcterms:modified xsi:type="dcterms:W3CDTF">2019-10-18T17:00:00Z</dcterms:modified>
</cp:coreProperties>
</file>